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3D7" w:rsidRDefault="00F92B8E" w:rsidP="008543D7">
      <w:pPr>
        <w:autoSpaceDE w:val="0"/>
        <w:autoSpaceDN w:val="0"/>
        <w:adjustRightInd w:val="0"/>
        <w:spacing w:after="0" w:line="240" w:lineRule="auto"/>
        <w:jc w:val="center"/>
        <w:rPr>
          <w:rFonts w:ascii="Algerian" w:hAnsi="Algerian" w:cs="Algerian"/>
          <w:color w:val="1F497D" w:themeColor="text2"/>
          <w:sz w:val="56"/>
          <w:szCs w:val="56"/>
        </w:rPr>
      </w:pPr>
      <w:r w:rsidRPr="00F92B8E">
        <w:rPr>
          <w:rFonts w:ascii="Andalus" w:hAnsi="Andalus" w:cs="Andalus"/>
          <w:noProof/>
          <w:color w:val="1F497D" w:themeColor="text2"/>
          <w:sz w:val="16"/>
          <w:szCs w:val="16"/>
        </w:rPr>
        <w:drawing>
          <wp:inline distT="0" distB="0" distL="0" distR="0">
            <wp:extent cx="1657350" cy="815591"/>
            <wp:effectExtent l="19050" t="0" r="0" b="0"/>
            <wp:docPr id="3" name="Picture 1" descr="http://www.clearmymail.com/images/halifax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earmymail.com/images/halifax_logo.gif"/>
                    <pic:cNvPicPr>
                      <a:picLocks noChangeAspect="1" noChangeArrowheads="1"/>
                    </pic:cNvPicPr>
                  </pic:nvPicPr>
                  <pic:blipFill>
                    <a:blip r:embed="rId6" cstate="print"/>
                    <a:srcRect/>
                    <a:stretch>
                      <a:fillRect/>
                    </a:stretch>
                  </pic:blipFill>
                  <pic:spPr bwMode="auto">
                    <a:xfrm>
                      <a:off x="0" y="0"/>
                      <a:ext cx="1661092" cy="817432"/>
                    </a:xfrm>
                    <a:prstGeom prst="rect">
                      <a:avLst/>
                    </a:prstGeom>
                    <a:noFill/>
                    <a:ln w="9525">
                      <a:noFill/>
                      <a:miter lim="800000"/>
                      <a:headEnd/>
                      <a:tailEnd/>
                    </a:ln>
                  </pic:spPr>
                </pic:pic>
              </a:graphicData>
            </a:graphic>
          </wp:inline>
        </w:drawing>
      </w:r>
      <w:r w:rsidR="008543D7" w:rsidRPr="008543D7">
        <w:rPr>
          <w:rFonts w:ascii="Algerian" w:hAnsi="Algerian" w:cs="Algerian"/>
          <w:color w:val="1F497D" w:themeColor="text2"/>
          <w:sz w:val="56"/>
          <w:szCs w:val="56"/>
        </w:rPr>
        <w:t xml:space="preserve"> </w:t>
      </w:r>
      <w:r w:rsidR="009F0C22">
        <w:rPr>
          <w:rFonts w:ascii="Algerian" w:hAnsi="Algerian" w:cs="Algerian"/>
          <w:color w:val="1F497D" w:themeColor="text2"/>
          <w:sz w:val="56"/>
          <w:szCs w:val="56"/>
        </w:rPr>
        <w:t>HALIFAX</w:t>
      </w:r>
      <w:r w:rsidR="008543D7" w:rsidRPr="002D3FD2">
        <w:rPr>
          <w:rFonts w:ascii="Algerian" w:hAnsi="Algerian" w:cs="Algerian"/>
          <w:color w:val="1F497D" w:themeColor="text2"/>
          <w:sz w:val="56"/>
          <w:szCs w:val="56"/>
        </w:rPr>
        <w:t xml:space="preserve"> FINANCE</w:t>
      </w:r>
      <w:r w:rsidR="009F0C22">
        <w:rPr>
          <w:rFonts w:ascii="Algerian" w:hAnsi="Algerian" w:cs="Algerian"/>
          <w:color w:val="1F497D" w:themeColor="text2"/>
          <w:sz w:val="56"/>
          <w:szCs w:val="56"/>
        </w:rPr>
        <w:t xml:space="preserve"> loan</w:t>
      </w:r>
    </w:p>
    <w:p w:rsidR="00930F9A" w:rsidRPr="002D3FD2" w:rsidRDefault="00930F9A" w:rsidP="008543D7">
      <w:pPr>
        <w:autoSpaceDE w:val="0"/>
        <w:autoSpaceDN w:val="0"/>
        <w:adjustRightInd w:val="0"/>
        <w:spacing w:after="0" w:line="240" w:lineRule="auto"/>
        <w:jc w:val="center"/>
        <w:rPr>
          <w:rFonts w:ascii="MaiandraGD-Regular" w:hAnsi="MaiandraGD-Regular" w:cs="MaiandraGD-Regular"/>
          <w:color w:val="1F497D" w:themeColor="text2"/>
          <w:sz w:val="56"/>
          <w:szCs w:val="56"/>
        </w:rPr>
      </w:pPr>
    </w:p>
    <w:p w:rsidR="00F92B8E" w:rsidRDefault="00930F9A" w:rsidP="00F92B8E">
      <w:pPr>
        <w:spacing w:line="240" w:lineRule="auto"/>
        <w:rPr>
          <w:rFonts w:ascii="Arial" w:hAnsi="Arial" w:cs="Arial"/>
          <w:b/>
          <w:i/>
          <w:color w:val="1F497D" w:themeColor="text2"/>
          <w:sz w:val="15"/>
          <w:szCs w:val="15"/>
          <w:shd w:val="clear" w:color="auto" w:fill="FFFFFF"/>
        </w:rPr>
      </w:pPr>
      <w:r>
        <w:rPr>
          <w:rFonts w:ascii="Andalus" w:hAnsi="Andalus" w:cs="Andalus"/>
          <w:i/>
          <w:color w:val="1F497D" w:themeColor="text2"/>
          <w:sz w:val="24"/>
          <w:szCs w:val="24"/>
        </w:rPr>
        <w:t xml:space="preserve"> </w:t>
      </w:r>
      <w:r>
        <w:rPr>
          <w:rFonts w:ascii="Arial" w:hAnsi="Arial" w:cs="Arial"/>
          <w:b/>
          <w:i/>
          <w:color w:val="1F497D" w:themeColor="text2"/>
          <w:sz w:val="15"/>
          <w:szCs w:val="15"/>
          <w:shd w:val="clear" w:color="auto" w:fill="FFFFFF"/>
        </w:rPr>
        <w:t xml:space="preserve">Website: </w:t>
      </w:r>
      <w:hyperlink r:id="rId7" w:history="1">
        <w:r w:rsidRPr="005B32E5">
          <w:rPr>
            <w:rStyle w:val="Hyperlink"/>
            <w:rFonts w:ascii="Arial" w:hAnsi="Arial" w:cs="Arial"/>
            <w:b/>
            <w:i/>
            <w:sz w:val="15"/>
            <w:szCs w:val="15"/>
            <w:shd w:val="clear" w:color="auto" w:fill="FFFFFF"/>
          </w:rPr>
          <w:t>http://www.halifax.co.uk/home/home.asp</w:t>
        </w:r>
      </w:hyperlink>
      <w:r>
        <w:rPr>
          <w:rFonts w:ascii="Arial" w:hAnsi="Arial" w:cs="Arial"/>
          <w:b/>
          <w:i/>
          <w:color w:val="1F497D" w:themeColor="text2"/>
          <w:sz w:val="15"/>
          <w:szCs w:val="15"/>
          <w:shd w:val="clear" w:color="auto" w:fill="FFFFFF"/>
        </w:rPr>
        <w:t xml:space="preserve">                                                                                                                                           </w:t>
      </w:r>
    </w:p>
    <w:p w:rsidR="00F92B8E" w:rsidRPr="00754267" w:rsidRDefault="00F26AAB" w:rsidP="00754267">
      <w:pPr>
        <w:spacing w:line="240" w:lineRule="auto"/>
        <w:rPr>
          <w:rFonts w:ascii="Arial" w:hAnsi="Arial" w:cs="Arial"/>
          <w:b/>
          <w:i/>
          <w:color w:val="1F497D" w:themeColor="text2"/>
          <w:sz w:val="15"/>
          <w:szCs w:val="15"/>
          <w:shd w:val="clear" w:color="auto" w:fill="FFFFFF"/>
        </w:rPr>
      </w:pPr>
      <w:r>
        <w:rPr>
          <w:rFonts w:ascii="Arial" w:hAnsi="Arial" w:cs="Arial"/>
          <w:b/>
          <w:i/>
          <w:color w:val="1F497D" w:themeColor="text2"/>
          <w:sz w:val="15"/>
          <w:szCs w:val="15"/>
          <w:shd w:val="clear" w:color="auto" w:fill="FFFFFF"/>
        </w:rPr>
        <w:t xml:space="preserve"> </w:t>
      </w:r>
      <w:r w:rsidR="00F92B8E">
        <w:rPr>
          <w:rFonts w:ascii="Calibri" w:hAnsi="Calibri" w:cs="Calibri"/>
          <w:color w:val="000000"/>
        </w:rPr>
        <w:t xml:space="preserve">Halifax </w:t>
      </w:r>
      <w:r w:rsidR="003F6AE9">
        <w:rPr>
          <w:rFonts w:ascii="Calibri" w:hAnsi="Calibri" w:cs="Calibri"/>
          <w:color w:val="000000"/>
        </w:rPr>
        <w:t xml:space="preserve">Finance </w:t>
      </w:r>
      <w:r w:rsidR="00F92B8E">
        <w:rPr>
          <w:rFonts w:ascii="Calibri" w:hAnsi="Calibri" w:cs="Calibri"/>
          <w:color w:val="000000"/>
        </w:rPr>
        <w:t>Loans is an independent financial institution.  We have built up an excellent reputation over the years in providing various types of loans to thousands of our customers. We Offer guaranteed loan services of any amount t</w:t>
      </w:r>
      <w:r w:rsidR="00B81070">
        <w:rPr>
          <w:rFonts w:ascii="Calibri" w:hAnsi="Calibri" w:cs="Calibri"/>
          <w:color w:val="000000"/>
        </w:rPr>
        <w:t xml:space="preserve">o </w:t>
      </w:r>
      <w:r w:rsidR="00340A6B">
        <w:rPr>
          <w:rFonts w:ascii="Calibri" w:hAnsi="Calibri" w:cs="Calibri"/>
          <w:color w:val="000000"/>
        </w:rPr>
        <w:t>citizens and non-citizens at 1.5</w:t>
      </w:r>
      <w:r w:rsidR="00F92B8E">
        <w:rPr>
          <w:rFonts w:ascii="Calibri" w:hAnsi="Calibri" w:cs="Calibri"/>
          <w:color w:val="000000"/>
        </w:rPr>
        <w:t>% interest rate per year.</w:t>
      </w:r>
      <w:r w:rsidR="00754267">
        <w:rPr>
          <w:rFonts w:ascii="Calibri" w:hAnsi="Calibri" w:cs="Calibri"/>
          <w:color w:val="000000"/>
        </w:rPr>
        <w:t xml:space="preserve"> </w:t>
      </w:r>
      <w:r w:rsidR="00F92B8E">
        <w:rPr>
          <w:rFonts w:ascii="Calibri" w:hAnsi="Calibri" w:cs="Calibri"/>
          <w:color w:val="000000"/>
        </w:rPr>
        <w:t xml:space="preserve">At Halifax </w:t>
      </w:r>
      <w:r w:rsidR="003F6AE9">
        <w:rPr>
          <w:rFonts w:ascii="Calibri" w:hAnsi="Calibri" w:cs="Calibri"/>
          <w:color w:val="000000"/>
        </w:rPr>
        <w:t xml:space="preserve">Finance </w:t>
      </w:r>
      <w:r w:rsidR="00F92B8E">
        <w:rPr>
          <w:rFonts w:ascii="Calibri" w:hAnsi="Calibri" w:cs="Calibri"/>
          <w:color w:val="000000"/>
        </w:rPr>
        <w:t>Loans, we offer easy personal loans, commercial/business loan, car loan, leasing/equipment finance, debt consolidation loan, home loan, for all citizens and non-citizens with either a good or bad credit history. If you are interested in our above lo</w:t>
      </w:r>
      <w:r w:rsidR="009858BD">
        <w:rPr>
          <w:rFonts w:ascii="Calibri" w:hAnsi="Calibri" w:cs="Calibri"/>
          <w:color w:val="000000"/>
        </w:rPr>
        <w:t xml:space="preserve">an offer, let Halifax Finance </w:t>
      </w:r>
      <w:r w:rsidR="00F92B8E">
        <w:rPr>
          <w:rFonts w:ascii="Calibri" w:hAnsi="Calibri" w:cs="Calibri"/>
          <w:color w:val="000000"/>
        </w:rPr>
        <w:t>Loans, assist you today… by filling the below information and return to us by clicking reply;</w:t>
      </w:r>
      <w:r w:rsidR="00F92B8E" w:rsidRPr="00D26B60">
        <w:t xml:space="preserve"> </w:t>
      </w:r>
    </w:p>
    <w:p w:rsidR="00754267" w:rsidRDefault="00754267" w:rsidP="00754267">
      <w:r>
        <w:t>Full Names:</w:t>
      </w:r>
    </w:p>
    <w:p w:rsidR="00754267" w:rsidRDefault="00754267" w:rsidP="00754267">
      <w:r>
        <w:t>Contact Address/Province:</w:t>
      </w:r>
    </w:p>
    <w:p w:rsidR="00754267" w:rsidRDefault="00754267" w:rsidP="00754267">
      <w:r>
        <w:t xml:space="preserve">Phone /office Number: </w:t>
      </w:r>
    </w:p>
    <w:p w:rsidR="00754267" w:rsidRDefault="00754267" w:rsidP="00754267">
      <w:r>
        <w:t xml:space="preserve">I'd Number: </w:t>
      </w:r>
    </w:p>
    <w:p w:rsidR="00754267" w:rsidRDefault="00754267" w:rsidP="00754267">
      <w:r>
        <w:t xml:space="preserve">Email Address: </w:t>
      </w:r>
    </w:p>
    <w:p w:rsidR="00754267" w:rsidRDefault="00754267" w:rsidP="00754267">
      <w:r>
        <w:t xml:space="preserve">Occupation &amp; Monthly Income to: </w:t>
      </w:r>
      <w:hyperlink r:id="rId8" w:history="1">
        <w:r w:rsidRPr="00B2188A">
          <w:rPr>
            <w:rStyle w:val="Hyperlink"/>
          </w:rPr>
          <w:t>personalloaninfo@accountant.com</w:t>
        </w:r>
      </w:hyperlink>
    </w:p>
    <w:p w:rsidR="00754267" w:rsidRPr="00754267" w:rsidRDefault="00754267" w:rsidP="00754267">
      <w:pPr>
        <w:rPr>
          <w:b/>
          <w:sz w:val="24"/>
          <w:szCs w:val="24"/>
        </w:rPr>
      </w:pPr>
      <w:r w:rsidRPr="00754267">
        <w:rPr>
          <w:b/>
          <w:sz w:val="24"/>
          <w:szCs w:val="24"/>
        </w:rPr>
        <w:t>Business Loan info: Email us the below:</w:t>
      </w:r>
    </w:p>
    <w:p w:rsidR="00754267" w:rsidRPr="0061357A" w:rsidRDefault="00754267" w:rsidP="00754267">
      <w:r w:rsidRPr="0061357A">
        <w:t>Monthly Income / Turnover</w:t>
      </w:r>
    </w:p>
    <w:p w:rsidR="00754267" w:rsidRPr="0061357A" w:rsidRDefault="00754267" w:rsidP="00754267">
      <w:r w:rsidRPr="0061357A">
        <w:t xml:space="preserve">Office Address, Province &amp; </w:t>
      </w:r>
      <w:r>
        <w:t>Phone /office Number:</w:t>
      </w:r>
    </w:p>
    <w:p w:rsidR="00754267" w:rsidRDefault="00754267" w:rsidP="00754267">
      <w:r w:rsidRPr="0061357A">
        <w:t xml:space="preserve">Company </w:t>
      </w:r>
      <w:r>
        <w:t>Business</w:t>
      </w:r>
      <w:r w:rsidRPr="0061357A">
        <w:t xml:space="preserve"> </w:t>
      </w:r>
      <w:r>
        <w:t>Name, CK Number t</w:t>
      </w:r>
      <w:r w:rsidRPr="005A0118">
        <w:t>o</w:t>
      </w:r>
      <w:r>
        <w:t xml:space="preserve">:  </w:t>
      </w:r>
      <w:hyperlink r:id="rId9" w:history="1">
        <w:r w:rsidRPr="00B2188A">
          <w:rPr>
            <w:rStyle w:val="Hyperlink"/>
          </w:rPr>
          <w:t>businessloaninfo@consultant.com</w:t>
        </w:r>
      </w:hyperlink>
    </w:p>
    <w:p w:rsidR="004163D3" w:rsidRDefault="004163D3" w:rsidP="00850313">
      <w:pPr>
        <w:spacing w:line="240" w:lineRule="auto"/>
        <w:rPr>
          <w:rFonts w:ascii="Calibri" w:hAnsi="Calibri" w:cs="Calibri"/>
          <w:color w:val="000000"/>
        </w:rPr>
      </w:pPr>
    </w:p>
    <w:p w:rsidR="00C75BE5" w:rsidRDefault="00340A6B" w:rsidP="00850313">
      <w:pPr>
        <w:spacing w:line="240" w:lineRule="auto"/>
        <w:rPr>
          <w:rFonts w:ascii="Calibri" w:hAnsi="Calibri" w:cs="Calibri"/>
          <w:color w:val="000000"/>
        </w:rPr>
      </w:pPr>
      <w:r>
        <w:rPr>
          <w:rFonts w:ascii="Calibri" w:hAnsi="Calibri" w:cs="Calibri"/>
          <w:color w:val="000000"/>
        </w:rPr>
        <w:t>Mrs. Brenda Williams</w:t>
      </w:r>
    </w:p>
    <w:p w:rsidR="00893146" w:rsidRPr="00893146" w:rsidRDefault="00893146" w:rsidP="00850313">
      <w:pPr>
        <w:spacing w:line="240" w:lineRule="auto"/>
        <w:rPr>
          <w:rFonts w:ascii="Arial" w:hAnsi="Arial" w:cs="Arial"/>
          <w:b/>
          <w:color w:val="1F497D" w:themeColor="text2"/>
          <w:sz w:val="24"/>
          <w:szCs w:val="24"/>
          <w:shd w:val="clear" w:color="auto" w:fill="FFFFFF"/>
        </w:rPr>
      </w:pPr>
      <w:r w:rsidRPr="00893146">
        <w:rPr>
          <w:rFonts w:ascii="Arial" w:hAnsi="Arial" w:cs="Arial"/>
          <w:b/>
          <w:color w:val="1F497D" w:themeColor="text2"/>
          <w:sz w:val="24"/>
          <w:szCs w:val="24"/>
          <w:shd w:val="clear" w:color="auto" w:fill="FFFFFF"/>
        </w:rPr>
        <w:t>+27 791343679</w:t>
      </w:r>
    </w:p>
    <w:p w:rsidR="00340A6B" w:rsidRDefault="002C6EF2" w:rsidP="00850313">
      <w:pPr>
        <w:spacing w:line="240" w:lineRule="auto"/>
        <w:rPr>
          <w:rFonts w:ascii="Calibri" w:hAnsi="Calibri" w:cs="Calibri"/>
          <w:color w:val="000000"/>
        </w:rPr>
      </w:pPr>
      <w:r>
        <w:rPr>
          <w:rFonts w:ascii="Calibri" w:hAnsi="Calibri" w:cs="Calibri"/>
          <w:color w:val="000000"/>
        </w:rPr>
        <w:t xml:space="preserve">Chief Application Controller, </w:t>
      </w:r>
    </w:p>
    <w:p w:rsidR="002B1AE3" w:rsidRPr="008C6AC0" w:rsidRDefault="002C6EF2" w:rsidP="00850313">
      <w:pPr>
        <w:spacing w:line="240" w:lineRule="auto"/>
        <w:rPr>
          <w:rFonts w:ascii="Calibri" w:hAnsi="Calibri" w:cs="Calibri"/>
          <w:color w:val="000000"/>
        </w:rPr>
      </w:pPr>
      <w:r>
        <w:rPr>
          <w:rFonts w:ascii="Calibri" w:hAnsi="Calibri" w:cs="Calibri"/>
          <w:color w:val="000000"/>
        </w:rPr>
        <w:br/>
      </w:r>
      <w:r w:rsidRPr="002C6EF2">
        <w:rPr>
          <w:rFonts w:ascii="Courier New" w:hAnsi="Courier New" w:cs="Courier New"/>
          <w:b/>
          <w:color w:val="000000"/>
        </w:rPr>
        <w:t>Halifax</w:t>
      </w:r>
      <w:r w:rsidR="003C70F0">
        <w:rPr>
          <w:rFonts w:ascii="Courier New" w:hAnsi="Courier New" w:cs="Courier New"/>
          <w:b/>
          <w:color w:val="000000"/>
        </w:rPr>
        <w:t xml:space="preserve"> Finance </w:t>
      </w:r>
      <w:r w:rsidR="00C75BE5">
        <w:rPr>
          <w:rFonts w:ascii="Courier New" w:hAnsi="Courier New" w:cs="Courier New"/>
          <w:b/>
          <w:color w:val="000000"/>
        </w:rPr>
        <w:t>loans</w:t>
      </w:r>
      <w:r>
        <w:rPr>
          <w:rFonts w:ascii="Calibri" w:hAnsi="Calibri" w:cs="Calibri"/>
          <w:color w:val="000000"/>
        </w:rPr>
        <w:t>.</w:t>
      </w:r>
      <w:r>
        <w:rPr>
          <w:rFonts w:ascii="Calibri" w:hAnsi="Calibri" w:cs="Calibri"/>
          <w:color w:val="000000"/>
        </w:rPr>
        <w:br/>
      </w:r>
    </w:p>
    <w:sectPr w:rsidR="002B1AE3" w:rsidRPr="008C6AC0" w:rsidSect="002B1AE3">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A0E" w:rsidRDefault="008B3A0E" w:rsidP="008543D7">
      <w:pPr>
        <w:spacing w:after="0" w:line="240" w:lineRule="auto"/>
      </w:pPr>
      <w:r>
        <w:separator/>
      </w:r>
    </w:p>
  </w:endnote>
  <w:endnote w:type="continuationSeparator" w:id="1">
    <w:p w:rsidR="008B3A0E" w:rsidRDefault="008B3A0E" w:rsidP="008543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lgerian">
    <w:panose1 w:val="04020705040A02060702"/>
    <w:charset w:val="00"/>
    <w:family w:val="decorative"/>
    <w:pitch w:val="variable"/>
    <w:sig w:usb0="00000003" w:usb1="00000000" w:usb2="00000000" w:usb3="00000000" w:csb0="00000001" w:csb1="00000000"/>
  </w:font>
  <w:font w:name="MaiandraGD-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A0E" w:rsidRDefault="008B3A0E" w:rsidP="008543D7">
      <w:pPr>
        <w:spacing w:after="0" w:line="240" w:lineRule="auto"/>
      </w:pPr>
      <w:r>
        <w:separator/>
      </w:r>
    </w:p>
  </w:footnote>
  <w:footnote w:type="continuationSeparator" w:id="1">
    <w:p w:rsidR="008B3A0E" w:rsidRDefault="008B3A0E" w:rsidP="008543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3D7" w:rsidRDefault="00D8788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7950" o:spid="_x0000_s10245" type="#_x0000_t75" style="position:absolute;margin-left:0;margin-top:0;width:467.9pt;height:278.5pt;z-index:-251657216;mso-position-horizontal:center;mso-position-horizontal-relative:margin;mso-position-vertical:center;mso-position-vertical-relative:margin" o:allowincell="f">
          <v:imagedata r:id="rId1" o:title="halifax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3D7" w:rsidRDefault="00D8788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7951" o:spid="_x0000_s10246" type="#_x0000_t75" style="position:absolute;margin-left:0;margin-top:0;width:467.9pt;height:278.5pt;z-index:-251656192;mso-position-horizontal:center;mso-position-horizontal-relative:margin;mso-position-vertical:center;mso-position-vertical-relative:margin" o:allowincell="f">
          <v:imagedata r:id="rId1" o:title="halifax_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3D7" w:rsidRDefault="00D8788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17949" o:spid="_x0000_s10244" type="#_x0000_t75" style="position:absolute;margin-left:0;margin-top:0;width:467.9pt;height:278.5pt;z-index:-251658240;mso-position-horizontal:center;mso-position-horizontal-relative:margin;mso-position-vertical:center;mso-position-vertical-relative:margin" o:allowincell="f">
          <v:imagedata r:id="rId1" o:title="halifax_logo"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8434"/>
    <o:shapelayout v:ext="edit">
      <o:idmap v:ext="edit" data="10"/>
    </o:shapelayout>
  </w:hdrShapeDefaults>
  <w:footnotePr>
    <w:footnote w:id="0"/>
    <w:footnote w:id="1"/>
  </w:footnotePr>
  <w:endnotePr>
    <w:endnote w:id="0"/>
    <w:endnote w:id="1"/>
  </w:endnotePr>
  <w:compat/>
  <w:rsids>
    <w:rsidRoot w:val="00F92B8E"/>
    <w:rsid w:val="00003A32"/>
    <w:rsid w:val="00006F74"/>
    <w:rsid w:val="00061125"/>
    <w:rsid w:val="000624F5"/>
    <w:rsid w:val="000B0049"/>
    <w:rsid w:val="000B33A4"/>
    <w:rsid w:val="000D28D7"/>
    <w:rsid w:val="000D7087"/>
    <w:rsid w:val="001066E8"/>
    <w:rsid w:val="00235C22"/>
    <w:rsid w:val="00287C60"/>
    <w:rsid w:val="002B0D55"/>
    <w:rsid w:val="002B1AE3"/>
    <w:rsid w:val="002C6EF2"/>
    <w:rsid w:val="002F7054"/>
    <w:rsid w:val="00311680"/>
    <w:rsid w:val="00333F4C"/>
    <w:rsid w:val="00340A6B"/>
    <w:rsid w:val="00390251"/>
    <w:rsid w:val="003C70F0"/>
    <w:rsid w:val="003F6AE9"/>
    <w:rsid w:val="004163D3"/>
    <w:rsid w:val="00470AC7"/>
    <w:rsid w:val="00473136"/>
    <w:rsid w:val="00485629"/>
    <w:rsid w:val="00537124"/>
    <w:rsid w:val="00555690"/>
    <w:rsid w:val="005C608A"/>
    <w:rsid w:val="005F441F"/>
    <w:rsid w:val="00623A16"/>
    <w:rsid w:val="0063502B"/>
    <w:rsid w:val="006369DE"/>
    <w:rsid w:val="00667C79"/>
    <w:rsid w:val="00672584"/>
    <w:rsid w:val="006B2002"/>
    <w:rsid w:val="0074293B"/>
    <w:rsid w:val="00754267"/>
    <w:rsid w:val="00791F4B"/>
    <w:rsid w:val="00792233"/>
    <w:rsid w:val="007A3DE2"/>
    <w:rsid w:val="007E057E"/>
    <w:rsid w:val="00812B88"/>
    <w:rsid w:val="00833554"/>
    <w:rsid w:val="00850313"/>
    <w:rsid w:val="008543D7"/>
    <w:rsid w:val="00893146"/>
    <w:rsid w:val="008B3A0E"/>
    <w:rsid w:val="008B6425"/>
    <w:rsid w:val="008C6AC0"/>
    <w:rsid w:val="00930F9A"/>
    <w:rsid w:val="009858BD"/>
    <w:rsid w:val="009D4604"/>
    <w:rsid w:val="009F0C22"/>
    <w:rsid w:val="00AA0B6D"/>
    <w:rsid w:val="00B81070"/>
    <w:rsid w:val="00BA0A9F"/>
    <w:rsid w:val="00C06091"/>
    <w:rsid w:val="00C75BE5"/>
    <w:rsid w:val="00CC35FD"/>
    <w:rsid w:val="00D044F2"/>
    <w:rsid w:val="00D0787A"/>
    <w:rsid w:val="00D16225"/>
    <w:rsid w:val="00D26D71"/>
    <w:rsid w:val="00D666C6"/>
    <w:rsid w:val="00D7424B"/>
    <w:rsid w:val="00D8133E"/>
    <w:rsid w:val="00D87886"/>
    <w:rsid w:val="00D96672"/>
    <w:rsid w:val="00ED1F9E"/>
    <w:rsid w:val="00ED338B"/>
    <w:rsid w:val="00F26AAB"/>
    <w:rsid w:val="00F32C4C"/>
    <w:rsid w:val="00F34F5F"/>
    <w:rsid w:val="00F92B8E"/>
    <w:rsid w:val="00FA4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B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92B8E"/>
  </w:style>
  <w:style w:type="paragraph" w:styleId="BalloonText">
    <w:name w:val="Balloon Text"/>
    <w:basedOn w:val="Normal"/>
    <w:link w:val="BalloonTextChar"/>
    <w:uiPriority w:val="99"/>
    <w:semiHidden/>
    <w:unhideWhenUsed/>
    <w:rsid w:val="00F92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B8E"/>
    <w:rPr>
      <w:rFonts w:ascii="Tahoma" w:hAnsi="Tahoma" w:cs="Tahoma"/>
      <w:sz w:val="16"/>
      <w:szCs w:val="16"/>
    </w:rPr>
  </w:style>
  <w:style w:type="character" w:styleId="Hyperlink">
    <w:name w:val="Hyperlink"/>
    <w:basedOn w:val="DefaultParagraphFont"/>
    <w:uiPriority w:val="99"/>
    <w:unhideWhenUsed/>
    <w:rsid w:val="002C6EF2"/>
    <w:rPr>
      <w:color w:val="0000FF" w:themeColor="hyperlink"/>
      <w:u w:val="single"/>
    </w:rPr>
  </w:style>
  <w:style w:type="paragraph" w:styleId="Header">
    <w:name w:val="header"/>
    <w:basedOn w:val="Normal"/>
    <w:link w:val="HeaderChar"/>
    <w:uiPriority w:val="99"/>
    <w:semiHidden/>
    <w:unhideWhenUsed/>
    <w:rsid w:val="008543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43D7"/>
  </w:style>
  <w:style w:type="paragraph" w:styleId="Footer">
    <w:name w:val="footer"/>
    <w:basedOn w:val="Normal"/>
    <w:link w:val="FooterChar"/>
    <w:uiPriority w:val="99"/>
    <w:semiHidden/>
    <w:unhideWhenUsed/>
    <w:rsid w:val="008543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43D7"/>
  </w:style>
  <w:style w:type="character" w:styleId="Strong">
    <w:name w:val="Strong"/>
    <w:basedOn w:val="DefaultParagraphFont"/>
    <w:uiPriority w:val="22"/>
    <w:qFormat/>
    <w:rsid w:val="002B0D5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alloaninfo@accountant.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alifax.co.uk/home/home.asp"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businessloaninfo@consultan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PACKARD BELL</cp:lastModifiedBy>
  <cp:revision>2</cp:revision>
  <dcterms:created xsi:type="dcterms:W3CDTF">2015-04-08T07:13:00Z</dcterms:created>
  <dcterms:modified xsi:type="dcterms:W3CDTF">2015-04-08T07:13:00Z</dcterms:modified>
</cp:coreProperties>
</file>