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8D" w:rsidRPr="006C0FE8" w:rsidRDefault="00877E8D" w:rsidP="00877E8D">
      <w:pPr>
        <w:rPr>
          <w:b/>
          <w:sz w:val="18"/>
          <w:szCs w:val="18"/>
        </w:rPr>
      </w:pPr>
      <w:bookmarkStart w:id="0" w:name="_GoBack"/>
      <w:bookmarkEnd w:id="0"/>
    </w:p>
    <w:p w:rsidR="00877E8D" w:rsidRPr="006C0FE8" w:rsidRDefault="00877E8D" w:rsidP="00877E8D">
      <w:pPr>
        <w:rPr>
          <w:b/>
          <w:sz w:val="18"/>
          <w:szCs w:val="18"/>
        </w:rPr>
      </w:pPr>
      <w:r w:rsidRPr="006C0FE8">
        <w:rPr>
          <w:b/>
          <w:noProof/>
          <w:sz w:val="18"/>
          <w:szCs w:val="18"/>
        </w:rPr>
        <w:drawing>
          <wp:inline distT="0" distB="0" distL="0" distR="0" wp14:anchorId="77AF59CF" wp14:editId="1D155469">
            <wp:extent cx="1812897" cy="180484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815151" cy="1807084"/>
                    </a:xfrm>
                    <a:prstGeom prst="rect">
                      <a:avLst/>
                    </a:prstGeom>
                  </pic:spPr>
                </pic:pic>
              </a:graphicData>
            </a:graphic>
          </wp:inline>
        </w:drawing>
      </w:r>
      <w:r w:rsidRPr="006C0FE8">
        <w:rPr>
          <w:b/>
          <w:sz w:val="18"/>
          <w:szCs w:val="18"/>
        </w:rPr>
        <w:t xml:space="preserve"> </w:t>
      </w:r>
      <w:r w:rsidRPr="006C0FE8">
        <w:rPr>
          <w:b/>
          <w:i/>
          <w:sz w:val="24"/>
          <w:szCs w:val="24"/>
        </w:rPr>
        <w:t>Hey, You Never Know</w:t>
      </w:r>
    </w:p>
    <w:p w:rsidR="00877E8D" w:rsidRPr="006C0FE8" w:rsidRDefault="006C0FE8" w:rsidP="00877E8D">
      <w:pPr>
        <w:pStyle w:val="ListParagraph"/>
        <w:rPr>
          <w:b/>
          <w:color w:val="002060"/>
          <w:sz w:val="18"/>
          <w:szCs w:val="18"/>
        </w:rPr>
      </w:pPr>
      <w:r>
        <w:rPr>
          <w:b/>
          <w:color w:val="002060"/>
          <w:sz w:val="18"/>
          <w:szCs w:val="18"/>
        </w:rPr>
        <w:t xml:space="preserve">                                                                                       </w:t>
      </w:r>
      <w:r w:rsidR="00877E8D" w:rsidRPr="006C0FE8">
        <w:rPr>
          <w:b/>
          <w:color w:val="002060"/>
          <w:sz w:val="18"/>
          <w:szCs w:val="18"/>
        </w:rPr>
        <w:t>15 Beaver Street, New York, NY 10004</w:t>
      </w:r>
    </w:p>
    <w:p w:rsidR="00877E8D" w:rsidRPr="006C0FE8" w:rsidRDefault="006C0FE8" w:rsidP="00877E8D">
      <w:pPr>
        <w:pStyle w:val="ListParagraph"/>
        <w:rPr>
          <w:b/>
          <w:color w:val="002060"/>
          <w:sz w:val="18"/>
          <w:szCs w:val="18"/>
        </w:rPr>
      </w:pPr>
      <w:r>
        <w:rPr>
          <w:b/>
          <w:color w:val="002060"/>
          <w:sz w:val="18"/>
          <w:szCs w:val="18"/>
        </w:rPr>
        <w:t xml:space="preserve">                                                                                           </w:t>
      </w:r>
      <w:r w:rsidR="00877E8D" w:rsidRPr="006C0FE8">
        <w:rPr>
          <w:b/>
          <w:color w:val="002060"/>
          <w:sz w:val="18"/>
          <w:szCs w:val="18"/>
        </w:rPr>
        <w:t>Ref: EAASL/941OY1/02/SHYN</w:t>
      </w:r>
    </w:p>
    <w:p w:rsidR="00877E8D" w:rsidRPr="006C0FE8" w:rsidRDefault="00877E8D" w:rsidP="00877E8D">
      <w:pPr>
        <w:pStyle w:val="ListParagraph"/>
        <w:rPr>
          <w:b/>
          <w:color w:val="002060"/>
          <w:sz w:val="18"/>
          <w:szCs w:val="18"/>
        </w:rPr>
      </w:pPr>
      <w:r w:rsidRPr="006C0FE8">
        <w:rPr>
          <w:b/>
          <w:color w:val="002060"/>
          <w:sz w:val="18"/>
          <w:szCs w:val="18"/>
        </w:rPr>
        <w:t xml:space="preserve">        </w:t>
      </w:r>
      <w:r w:rsidR="006C0FE8">
        <w:rPr>
          <w:b/>
          <w:color w:val="002060"/>
          <w:sz w:val="18"/>
          <w:szCs w:val="18"/>
        </w:rPr>
        <w:t xml:space="preserve">                                                                                           </w:t>
      </w:r>
      <w:r w:rsidRPr="006C0FE8">
        <w:rPr>
          <w:b/>
          <w:color w:val="002060"/>
          <w:sz w:val="18"/>
          <w:szCs w:val="18"/>
        </w:rPr>
        <w:t xml:space="preserve"> Batch: 12/25/0034</w:t>
      </w:r>
    </w:p>
    <w:p w:rsidR="00877E8D" w:rsidRPr="006C0FE8" w:rsidRDefault="006C0FE8" w:rsidP="00877E8D">
      <w:pPr>
        <w:pStyle w:val="ListParagraph"/>
        <w:rPr>
          <w:b/>
          <w:color w:val="002060"/>
          <w:sz w:val="18"/>
          <w:szCs w:val="18"/>
        </w:rPr>
      </w:pPr>
      <w:r>
        <w:rPr>
          <w:b/>
          <w:color w:val="002060"/>
          <w:sz w:val="18"/>
          <w:szCs w:val="18"/>
        </w:rPr>
        <w:t xml:space="preserve">                                                                                      </w:t>
      </w:r>
      <w:r w:rsidR="00877E8D" w:rsidRPr="006C0FE8">
        <w:rPr>
          <w:b/>
          <w:color w:val="002060"/>
          <w:sz w:val="18"/>
          <w:szCs w:val="18"/>
        </w:rPr>
        <w:t>WEBSITE: WWW.NYLOTTERY.NY.GOV</w:t>
      </w:r>
    </w:p>
    <w:p w:rsidR="00877E8D" w:rsidRPr="006C0FE8" w:rsidRDefault="00877E8D" w:rsidP="003F76E3">
      <w:pPr>
        <w:rPr>
          <w:b/>
          <w:sz w:val="18"/>
          <w:szCs w:val="18"/>
        </w:rPr>
      </w:pPr>
    </w:p>
    <w:p w:rsidR="003F76E3" w:rsidRPr="006C0FE8" w:rsidRDefault="003F76E3" w:rsidP="003F76E3">
      <w:pPr>
        <w:rPr>
          <w:sz w:val="18"/>
          <w:szCs w:val="18"/>
        </w:rPr>
      </w:pPr>
      <w:r w:rsidRPr="006C0FE8">
        <w:rPr>
          <w:b/>
          <w:sz w:val="18"/>
          <w:szCs w:val="18"/>
        </w:rPr>
        <w:t>Attention</w:t>
      </w:r>
      <w:r w:rsidRPr="006C0FE8">
        <w:rPr>
          <w:sz w:val="18"/>
          <w:szCs w:val="18"/>
        </w:rPr>
        <w:t>: Email Account Holder</w:t>
      </w:r>
    </w:p>
    <w:p w:rsidR="003F76E3" w:rsidRPr="006C0FE8" w:rsidRDefault="003F76E3" w:rsidP="003F76E3">
      <w:pPr>
        <w:rPr>
          <w:sz w:val="18"/>
          <w:szCs w:val="18"/>
        </w:rPr>
      </w:pPr>
      <w:r w:rsidRPr="006C0FE8">
        <w:rPr>
          <w:sz w:val="18"/>
          <w:szCs w:val="18"/>
        </w:rPr>
        <w:t>Congratulations!!Congratulations!!</w:t>
      </w:r>
    </w:p>
    <w:p w:rsidR="003F76E3" w:rsidRPr="006C0FE8" w:rsidRDefault="003F76E3" w:rsidP="003F76E3">
      <w:pPr>
        <w:rPr>
          <w:sz w:val="18"/>
          <w:szCs w:val="18"/>
        </w:rPr>
      </w:pPr>
    </w:p>
    <w:p w:rsidR="004D52B7" w:rsidRPr="006C0FE8" w:rsidRDefault="003F76E3" w:rsidP="003F76E3">
      <w:pPr>
        <w:rPr>
          <w:sz w:val="18"/>
          <w:szCs w:val="18"/>
        </w:rPr>
      </w:pPr>
      <w:r w:rsidRPr="006C0FE8">
        <w:rPr>
          <w:sz w:val="18"/>
          <w:szCs w:val="18"/>
        </w:rPr>
        <w:t>Are you the correct owner of this email? If yes, be glad</w:t>
      </w:r>
      <w:r w:rsidR="008C0BC3" w:rsidRPr="006C0FE8">
        <w:rPr>
          <w:sz w:val="18"/>
          <w:szCs w:val="18"/>
        </w:rPr>
        <w:t xml:space="preserve"> this day as the result of the New Y</w:t>
      </w:r>
      <w:r w:rsidRPr="006C0FE8">
        <w:rPr>
          <w:sz w:val="18"/>
          <w:szCs w:val="18"/>
        </w:rPr>
        <w:t>ork online lotto and email address free-ticket draw of the 2016 mid-year promotion Award has been released and we are glad to announce to you that your email address came out in the first category and entitles you to c</w:t>
      </w:r>
      <w:r w:rsidR="008C0BC3" w:rsidRPr="006C0FE8">
        <w:rPr>
          <w:sz w:val="18"/>
          <w:szCs w:val="18"/>
        </w:rPr>
        <w:t xml:space="preserve">laim the sum of </w:t>
      </w:r>
      <w:r w:rsidR="008C0BC3" w:rsidRPr="006C0FE8">
        <w:rPr>
          <w:b/>
          <w:sz w:val="18"/>
          <w:szCs w:val="18"/>
        </w:rPr>
        <w:t>USD 800,000.00</w:t>
      </w:r>
      <w:r w:rsidR="008C0BC3" w:rsidRPr="006C0FE8">
        <w:rPr>
          <w:sz w:val="18"/>
          <w:szCs w:val="18"/>
        </w:rPr>
        <w:t xml:space="preserve"> </w:t>
      </w:r>
    </w:p>
    <w:p w:rsidR="003F76E3" w:rsidRPr="006C0FE8" w:rsidRDefault="003F76E3" w:rsidP="003F76E3">
      <w:pPr>
        <w:rPr>
          <w:sz w:val="18"/>
          <w:szCs w:val="18"/>
        </w:rPr>
      </w:pPr>
      <w:r w:rsidRPr="006C0FE8">
        <w:rPr>
          <w:sz w:val="18"/>
          <w:szCs w:val="18"/>
        </w:rPr>
        <w:t>It is a promotional Program to encourage the use of Microsoft and Internet programs. Your email address was entered for the</w:t>
      </w:r>
      <w:r w:rsidR="00E45B45" w:rsidRPr="006C0FE8">
        <w:rPr>
          <w:sz w:val="18"/>
          <w:szCs w:val="18"/>
        </w:rPr>
        <w:t xml:space="preserve"> online draw on this free </w:t>
      </w:r>
      <w:r w:rsidR="00E45B45" w:rsidRPr="006C0FE8">
        <w:rPr>
          <w:b/>
          <w:sz w:val="18"/>
          <w:szCs w:val="18"/>
        </w:rPr>
        <w:t>ticket</w:t>
      </w:r>
      <w:r w:rsidRPr="006C0FE8">
        <w:rPr>
          <w:b/>
          <w:sz w:val="18"/>
          <w:szCs w:val="18"/>
        </w:rPr>
        <w:t xml:space="preserve"> number</w:t>
      </w:r>
      <w:r w:rsidR="00E45B45" w:rsidRPr="006C0FE8">
        <w:rPr>
          <w:sz w:val="18"/>
          <w:szCs w:val="18"/>
        </w:rPr>
        <w:t xml:space="preserve">: </w:t>
      </w:r>
      <w:r w:rsidRPr="006C0FE8">
        <w:rPr>
          <w:b/>
          <w:sz w:val="18"/>
          <w:szCs w:val="18"/>
        </w:rPr>
        <w:t xml:space="preserve">B55607575 </w:t>
      </w:r>
      <w:r w:rsidRPr="006C0FE8">
        <w:rPr>
          <w:sz w:val="18"/>
          <w:szCs w:val="18"/>
        </w:rPr>
        <w:t xml:space="preserve">with </w:t>
      </w:r>
      <w:r w:rsidRPr="006C0FE8">
        <w:rPr>
          <w:b/>
          <w:sz w:val="18"/>
          <w:szCs w:val="18"/>
        </w:rPr>
        <w:t>reference number</w:t>
      </w:r>
      <w:r w:rsidR="00E45B45" w:rsidRPr="006C0FE8">
        <w:rPr>
          <w:b/>
          <w:sz w:val="18"/>
          <w:szCs w:val="18"/>
        </w:rPr>
        <w:t xml:space="preserve">: </w:t>
      </w:r>
      <w:r w:rsidRPr="006C0FE8">
        <w:rPr>
          <w:sz w:val="18"/>
          <w:szCs w:val="18"/>
        </w:rPr>
        <w:t xml:space="preserve"> </w:t>
      </w:r>
      <w:r w:rsidRPr="006C0FE8">
        <w:rPr>
          <w:b/>
          <w:sz w:val="18"/>
          <w:szCs w:val="18"/>
        </w:rPr>
        <w:t>SAJA2C110P5</w:t>
      </w:r>
      <w:r w:rsidRPr="006C0FE8">
        <w:rPr>
          <w:sz w:val="18"/>
          <w:szCs w:val="18"/>
        </w:rPr>
        <w:t xml:space="preserve"> and </w:t>
      </w:r>
      <w:r w:rsidR="0060618D" w:rsidRPr="006C0FE8">
        <w:rPr>
          <w:b/>
          <w:sz w:val="18"/>
          <w:szCs w:val="18"/>
        </w:rPr>
        <w:t>Serial</w:t>
      </w:r>
      <w:r w:rsidRPr="006C0FE8">
        <w:rPr>
          <w:b/>
          <w:sz w:val="18"/>
          <w:szCs w:val="18"/>
        </w:rPr>
        <w:t xml:space="preserve"> n</w:t>
      </w:r>
      <w:r w:rsidR="0060618D" w:rsidRPr="006C0FE8">
        <w:rPr>
          <w:b/>
          <w:sz w:val="18"/>
          <w:szCs w:val="18"/>
        </w:rPr>
        <w:t>u</w:t>
      </w:r>
      <w:r w:rsidRPr="006C0FE8">
        <w:rPr>
          <w:b/>
          <w:sz w:val="18"/>
          <w:szCs w:val="18"/>
        </w:rPr>
        <w:t>mber</w:t>
      </w:r>
      <w:r w:rsidR="00E45B45" w:rsidRPr="006C0FE8">
        <w:rPr>
          <w:b/>
          <w:sz w:val="18"/>
          <w:szCs w:val="18"/>
        </w:rPr>
        <w:t xml:space="preserve">: </w:t>
      </w:r>
      <w:r w:rsidRPr="006C0FE8">
        <w:rPr>
          <w:sz w:val="18"/>
          <w:szCs w:val="18"/>
        </w:rPr>
        <w:t xml:space="preserve"> </w:t>
      </w:r>
      <w:r w:rsidRPr="006C0FE8">
        <w:rPr>
          <w:b/>
          <w:sz w:val="18"/>
          <w:szCs w:val="18"/>
        </w:rPr>
        <w:t>SA5365/3</w:t>
      </w:r>
      <w:r w:rsidRPr="006C0FE8">
        <w:rPr>
          <w:sz w:val="18"/>
          <w:szCs w:val="18"/>
        </w:rPr>
        <w:t>,</w:t>
      </w:r>
      <w:r w:rsidR="00E45B45" w:rsidRPr="006C0FE8">
        <w:rPr>
          <w:sz w:val="18"/>
          <w:szCs w:val="18"/>
        </w:rPr>
        <w:t xml:space="preserve"> </w:t>
      </w:r>
      <w:r w:rsidRPr="006C0FE8">
        <w:rPr>
          <w:b/>
          <w:sz w:val="18"/>
          <w:szCs w:val="18"/>
        </w:rPr>
        <w:t>Batch number</w:t>
      </w:r>
      <w:r w:rsidR="00E45B45" w:rsidRPr="006C0FE8">
        <w:rPr>
          <w:b/>
          <w:sz w:val="18"/>
          <w:szCs w:val="18"/>
        </w:rPr>
        <w:t xml:space="preserve">: </w:t>
      </w:r>
      <w:r w:rsidRPr="006C0FE8">
        <w:rPr>
          <w:b/>
          <w:sz w:val="18"/>
          <w:szCs w:val="18"/>
        </w:rPr>
        <w:t xml:space="preserve"> XA87-2PY</w:t>
      </w:r>
      <w:r w:rsidR="00E45B45" w:rsidRPr="006C0FE8">
        <w:rPr>
          <w:sz w:val="18"/>
          <w:szCs w:val="18"/>
        </w:rPr>
        <w:t xml:space="preserve">, </w:t>
      </w:r>
      <w:r w:rsidR="006957A3" w:rsidRPr="006C0FE8">
        <w:rPr>
          <w:sz w:val="18"/>
          <w:szCs w:val="18"/>
        </w:rPr>
        <w:t xml:space="preserve">drew the </w:t>
      </w:r>
      <w:r w:rsidR="006957A3" w:rsidRPr="006C0FE8">
        <w:rPr>
          <w:b/>
          <w:sz w:val="18"/>
          <w:szCs w:val="18"/>
        </w:rPr>
        <w:t>L</w:t>
      </w:r>
      <w:r w:rsidR="00E45B45" w:rsidRPr="006C0FE8">
        <w:rPr>
          <w:b/>
          <w:sz w:val="18"/>
          <w:szCs w:val="18"/>
        </w:rPr>
        <w:t>ucky number</w:t>
      </w:r>
      <w:r w:rsidRPr="006C0FE8">
        <w:rPr>
          <w:b/>
          <w:sz w:val="18"/>
          <w:szCs w:val="18"/>
        </w:rPr>
        <w:t>:</w:t>
      </w:r>
      <w:r w:rsidR="00E45B45" w:rsidRPr="006C0FE8">
        <w:rPr>
          <w:b/>
          <w:sz w:val="18"/>
          <w:szCs w:val="18"/>
        </w:rPr>
        <w:t xml:space="preserve"> </w:t>
      </w:r>
      <w:r w:rsidRPr="006C0FE8">
        <w:rPr>
          <w:b/>
          <w:sz w:val="18"/>
          <w:szCs w:val="18"/>
        </w:rPr>
        <w:t>04-09-20-22-29-38- Bonus 06.</w:t>
      </w:r>
      <w:r w:rsidRPr="006C0FE8">
        <w:rPr>
          <w:sz w:val="18"/>
          <w:szCs w:val="18"/>
        </w:rPr>
        <w:t xml:space="preserve">This subsequently won you the lottery in the 1st category </w:t>
      </w:r>
      <w:r w:rsidR="008C0BC3" w:rsidRPr="006C0FE8">
        <w:rPr>
          <w:sz w:val="18"/>
          <w:szCs w:val="18"/>
        </w:rPr>
        <w:t>ie.</w:t>
      </w:r>
      <w:r w:rsidRPr="006C0FE8">
        <w:rPr>
          <w:sz w:val="18"/>
          <w:szCs w:val="18"/>
        </w:rPr>
        <w:t xml:space="preserve"> </w:t>
      </w:r>
      <w:r w:rsidR="008C0BC3" w:rsidRPr="006C0FE8">
        <w:rPr>
          <w:sz w:val="18"/>
          <w:szCs w:val="18"/>
        </w:rPr>
        <w:t>Matches</w:t>
      </w:r>
      <w:r w:rsidRPr="006C0FE8">
        <w:rPr>
          <w:sz w:val="18"/>
          <w:szCs w:val="18"/>
        </w:rPr>
        <w:t xml:space="preserve"> 6 </w:t>
      </w:r>
      <w:r w:rsidR="008C0BC3" w:rsidRPr="006C0FE8">
        <w:rPr>
          <w:sz w:val="18"/>
          <w:szCs w:val="18"/>
        </w:rPr>
        <w:t>lucky numbers plus Bonus number</w:t>
      </w:r>
    </w:p>
    <w:p w:rsidR="0060618D" w:rsidRPr="006C0FE8" w:rsidRDefault="0060618D" w:rsidP="003F76E3">
      <w:pPr>
        <w:rPr>
          <w:sz w:val="18"/>
          <w:szCs w:val="18"/>
        </w:rPr>
      </w:pPr>
      <w:r w:rsidRPr="006C0FE8">
        <w:rPr>
          <w:sz w:val="18"/>
          <w:szCs w:val="18"/>
        </w:rPr>
        <w:t xml:space="preserve">You have therefore been allocated to claim a total sum of </w:t>
      </w:r>
      <w:r w:rsidRPr="006C0FE8">
        <w:rPr>
          <w:b/>
          <w:sz w:val="18"/>
          <w:szCs w:val="18"/>
        </w:rPr>
        <w:t>USD800, 000.00 (Eight Hundred Thousand, United States Dollars)</w:t>
      </w:r>
      <w:r w:rsidRPr="006C0FE8">
        <w:rPr>
          <w:sz w:val="18"/>
          <w:szCs w:val="18"/>
        </w:rPr>
        <w:t xml:space="preserve"> in cash</w:t>
      </w:r>
      <w:r w:rsidR="00E45B45" w:rsidRPr="006C0FE8">
        <w:rPr>
          <w:sz w:val="18"/>
          <w:szCs w:val="18"/>
        </w:rPr>
        <w:t xml:space="preserve"> which</w:t>
      </w:r>
      <w:r w:rsidRPr="006C0FE8">
        <w:rPr>
          <w:sz w:val="18"/>
          <w:szCs w:val="18"/>
        </w:rPr>
        <w:t xml:space="preserve"> is credited to file </w:t>
      </w:r>
      <w:r w:rsidRPr="006C0FE8">
        <w:rPr>
          <w:b/>
          <w:sz w:val="18"/>
          <w:szCs w:val="18"/>
        </w:rPr>
        <w:t>SAPC/9080144308/05.</w:t>
      </w:r>
      <w:r w:rsidRPr="006C0FE8">
        <w:rPr>
          <w:sz w:val="18"/>
          <w:szCs w:val="18"/>
        </w:rPr>
        <w:t xml:space="preserve"> This is from a total cash prize of </w:t>
      </w:r>
      <w:r w:rsidRPr="006C0FE8">
        <w:rPr>
          <w:b/>
          <w:sz w:val="18"/>
          <w:szCs w:val="18"/>
        </w:rPr>
        <w:t>USD5, 250,000.00</w:t>
      </w:r>
      <w:r w:rsidRPr="006C0FE8">
        <w:rPr>
          <w:sz w:val="18"/>
          <w:szCs w:val="18"/>
        </w:rPr>
        <w:t xml:space="preserve"> shared amongst the 1691 with (2) lucky winners "1st" category.</w:t>
      </w:r>
    </w:p>
    <w:p w:rsidR="00725423" w:rsidRPr="006C0FE8" w:rsidRDefault="00725423" w:rsidP="003F76E3">
      <w:pPr>
        <w:rPr>
          <w:sz w:val="18"/>
          <w:szCs w:val="18"/>
        </w:rPr>
      </w:pPr>
      <w:r w:rsidRPr="006C0FE8">
        <w:rPr>
          <w:sz w:val="18"/>
          <w:szCs w:val="18"/>
        </w:rPr>
        <w:t>This promotion was drawn based on email address</w:t>
      </w:r>
      <w:r w:rsidR="00420857" w:rsidRPr="006C0FE8">
        <w:rPr>
          <w:sz w:val="18"/>
          <w:szCs w:val="18"/>
        </w:rPr>
        <w:t>es</w:t>
      </w:r>
      <w:r w:rsidRPr="006C0FE8">
        <w:rPr>
          <w:sz w:val="18"/>
          <w:szCs w:val="18"/>
        </w:rPr>
        <w:t xml:space="preserve"> as the key identification for setting up online accounts. All valid email</w:t>
      </w:r>
      <w:r w:rsidR="00CB0D98" w:rsidRPr="006C0FE8">
        <w:rPr>
          <w:sz w:val="18"/>
          <w:szCs w:val="18"/>
        </w:rPr>
        <w:t xml:space="preserve"> address</w:t>
      </w:r>
      <w:r w:rsidR="00420857" w:rsidRPr="006C0FE8">
        <w:rPr>
          <w:sz w:val="18"/>
          <w:szCs w:val="18"/>
        </w:rPr>
        <w:t>es</w:t>
      </w:r>
      <w:r w:rsidR="00CB0D98" w:rsidRPr="006C0FE8">
        <w:rPr>
          <w:sz w:val="18"/>
          <w:szCs w:val="18"/>
        </w:rPr>
        <w:t xml:space="preserve"> in the World Wide Web d</w:t>
      </w:r>
      <w:r w:rsidRPr="006C0FE8">
        <w:rPr>
          <w:sz w:val="18"/>
          <w:szCs w:val="18"/>
        </w:rPr>
        <w:t xml:space="preserve">raw used/participants for the online email promotion version were selected randomly via computer balloting </w:t>
      </w:r>
      <w:r w:rsidR="00CB0D98" w:rsidRPr="006C0FE8">
        <w:rPr>
          <w:sz w:val="18"/>
          <w:szCs w:val="18"/>
        </w:rPr>
        <w:t>fro</w:t>
      </w:r>
      <w:r w:rsidRPr="006C0FE8">
        <w:rPr>
          <w:sz w:val="18"/>
          <w:szCs w:val="18"/>
        </w:rPr>
        <w:t>m</w:t>
      </w:r>
      <w:r w:rsidR="00CB0D98" w:rsidRPr="006C0FE8">
        <w:rPr>
          <w:sz w:val="18"/>
          <w:szCs w:val="18"/>
        </w:rPr>
        <w:t xml:space="preserve"> </w:t>
      </w:r>
      <w:r w:rsidRPr="006C0FE8">
        <w:rPr>
          <w:sz w:val="18"/>
          <w:szCs w:val="18"/>
        </w:rPr>
        <w:t>a global website collaboration with internet companies like eBay, PayPal, Liberty reserve and Google whom also built their systems and based their membership registration identity on email addresses supporting this computer draw system done by extracted email addresses from over 100,000 unions ,associations, corporate bodies and affiliated members to National Lottery website and their advertisers listed online. This online promotion takes place via virtual ticket balloting and it is done every half of the year.</w:t>
      </w:r>
    </w:p>
    <w:p w:rsidR="00A446D5" w:rsidRPr="006C0FE8" w:rsidRDefault="00A446D5" w:rsidP="00A446D5">
      <w:pPr>
        <w:rPr>
          <w:sz w:val="18"/>
          <w:szCs w:val="18"/>
        </w:rPr>
      </w:pPr>
      <w:r w:rsidRPr="006C0FE8">
        <w:rPr>
          <w:sz w:val="18"/>
          <w:szCs w:val="18"/>
        </w:rPr>
        <w:t xml:space="preserve">Please note that lucky winning ticket file and number falls within our Africa booklet representative office in </w:t>
      </w:r>
      <w:r w:rsidRPr="006C0FE8">
        <w:rPr>
          <w:b/>
          <w:sz w:val="18"/>
          <w:szCs w:val="18"/>
        </w:rPr>
        <w:t>South Africa</w:t>
      </w:r>
      <w:r w:rsidRPr="006C0FE8">
        <w:rPr>
          <w:sz w:val="18"/>
          <w:szCs w:val="18"/>
        </w:rPr>
        <w:t xml:space="preserve"> as indicated in your ballot played coupon. In view of this, Your </w:t>
      </w:r>
      <w:r w:rsidRPr="006C0FE8">
        <w:rPr>
          <w:b/>
          <w:sz w:val="18"/>
          <w:szCs w:val="18"/>
        </w:rPr>
        <w:t xml:space="preserve">USD800, 000.00 </w:t>
      </w:r>
      <w:r w:rsidRPr="006C0FE8">
        <w:rPr>
          <w:sz w:val="18"/>
          <w:szCs w:val="18"/>
        </w:rPr>
        <w:t>would be released to you by our payment department.</w:t>
      </w:r>
    </w:p>
    <w:p w:rsidR="00A446D5" w:rsidRPr="006C0FE8" w:rsidRDefault="00A446D5" w:rsidP="00A446D5">
      <w:pPr>
        <w:rPr>
          <w:sz w:val="18"/>
          <w:szCs w:val="18"/>
        </w:rPr>
      </w:pPr>
    </w:p>
    <w:p w:rsidR="00A446D5" w:rsidRPr="006C0FE8" w:rsidRDefault="00A446D5" w:rsidP="00A446D5">
      <w:pPr>
        <w:rPr>
          <w:sz w:val="18"/>
          <w:szCs w:val="18"/>
        </w:rPr>
      </w:pPr>
      <w:r w:rsidRPr="006C0FE8">
        <w:rPr>
          <w:sz w:val="18"/>
          <w:szCs w:val="18"/>
        </w:rPr>
        <w:lastRenderedPageBreak/>
        <w:t>Kindly Provide the following information urgently:-</w:t>
      </w:r>
    </w:p>
    <w:p w:rsidR="00A446D5" w:rsidRPr="006C0FE8" w:rsidRDefault="00A446D5" w:rsidP="00A446D5">
      <w:pPr>
        <w:rPr>
          <w:b/>
          <w:sz w:val="18"/>
          <w:szCs w:val="18"/>
        </w:rPr>
      </w:pPr>
      <w:r w:rsidRPr="006C0FE8">
        <w:rPr>
          <w:b/>
          <w:sz w:val="18"/>
          <w:szCs w:val="18"/>
        </w:rPr>
        <w:t>1. Full name: 2. Physical Address: 3. Age: 4. Occupation: 5. Reference Number/Ticket Number: 6.Telephone Number: 7.Nationality: 8.Batch number</w:t>
      </w:r>
    </w:p>
    <w:p w:rsidR="00A446D5" w:rsidRPr="006C0FE8" w:rsidRDefault="00A446D5" w:rsidP="00A446D5">
      <w:pPr>
        <w:rPr>
          <w:sz w:val="18"/>
          <w:szCs w:val="18"/>
        </w:rPr>
      </w:pPr>
    </w:p>
    <w:p w:rsidR="00A446D5" w:rsidRPr="006C0FE8" w:rsidRDefault="00A446D5" w:rsidP="00A446D5">
      <w:pPr>
        <w:rPr>
          <w:sz w:val="18"/>
          <w:szCs w:val="18"/>
        </w:rPr>
      </w:pPr>
      <w:r w:rsidRPr="006C0FE8">
        <w:rPr>
          <w:sz w:val="18"/>
          <w:szCs w:val="18"/>
        </w:rPr>
        <w:t>Contact our fiduciary agents immediately with details below to commence release of your lottery prize by providing details above.</w:t>
      </w:r>
    </w:p>
    <w:p w:rsidR="00E42C06" w:rsidRPr="006C0FE8" w:rsidRDefault="00E42C06" w:rsidP="00A446D5">
      <w:pPr>
        <w:rPr>
          <w:sz w:val="18"/>
          <w:szCs w:val="18"/>
        </w:rPr>
      </w:pPr>
      <w:r w:rsidRPr="006C0FE8">
        <w:rPr>
          <w:b/>
          <w:sz w:val="18"/>
          <w:szCs w:val="18"/>
        </w:rPr>
        <w:t>Contact Person:</w:t>
      </w:r>
      <w:r w:rsidRPr="006C0FE8">
        <w:rPr>
          <w:sz w:val="18"/>
          <w:szCs w:val="18"/>
        </w:rPr>
        <w:t xml:space="preserve"> </w:t>
      </w:r>
      <w:r w:rsidR="006C0FE8" w:rsidRPr="006C0FE8">
        <w:rPr>
          <w:sz w:val="18"/>
          <w:szCs w:val="18"/>
        </w:rPr>
        <w:t>Mr.</w:t>
      </w:r>
      <w:r w:rsidRPr="006C0FE8">
        <w:rPr>
          <w:sz w:val="18"/>
          <w:szCs w:val="18"/>
        </w:rPr>
        <w:t xml:space="preserve"> Peter Bolton</w:t>
      </w:r>
    </w:p>
    <w:p w:rsidR="00E42C06" w:rsidRPr="006C0FE8" w:rsidRDefault="00E42C06" w:rsidP="00A446D5">
      <w:pPr>
        <w:rPr>
          <w:sz w:val="18"/>
          <w:szCs w:val="18"/>
        </w:rPr>
      </w:pPr>
      <w:r w:rsidRPr="006C0FE8">
        <w:rPr>
          <w:b/>
          <w:sz w:val="18"/>
          <w:szCs w:val="18"/>
        </w:rPr>
        <w:t>Email:</w:t>
      </w:r>
      <w:r w:rsidRPr="006C0FE8">
        <w:rPr>
          <w:sz w:val="18"/>
          <w:szCs w:val="18"/>
        </w:rPr>
        <w:t xml:space="preserve"> </w:t>
      </w:r>
      <w:r w:rsidR="003C5B68">
        <w:rPr>
          <w:color w:val="0070C0"/>
          <w:sz w:val="18"/>
          <w:szCs w:val="18"/>
        </w:rPr>
        <w:t>peterboltonuk</w:t>
      </w:r>
      <w:r w:rsidR="0031482B" w:rsidRPr="0031482B">
        <w:rPr>
          <w:color w:val="0070C0"/>
          <w:sz w:val="18"/>
          <w:szCs w:val="18"/>
        </w:rPr>
        <w:t>@gmail.com</w:t>
      </w:r>
    </w:p>
    <w:p w:rsidR="006F6CDD" w:rsidRPr="006C0FE8" w:rsidRDefault="006F6CDD" w:rsidP="00A446D5">
      <w:pPr>
        <w:rPr>
          <w:sz w:val="18"/>
          <w:szCs w:val="18"/>
        </w:rPr>
      </w:pPr>
      <w:r w:rsidRPr="006C0FE8">
        <w:rPr>
          <w:b/>
          <w:sz w:val="18"/>
          <w:szCs w:val="18"/>
        </w:rPr>
        <w:t xml:space="preserve">Tel: </w:t>
      </w:r>
      <w:r w:rsidRPr="006C0FE8">
        <w:rPr>
          <w:sz w:val="18"/>
          <w:szCs w:val="18"/>
        </w:rPr>
        <w:t>+27 780093942</w:t>
      </w:r>
    </w:p>
    <w:p w:rsidR="006C0FE8" w:rsidRPr="006C0FE8" w:rsidRDefault="006C0FE8" w:rsidP="00A446D5">
      <w:pPr>
        <w:rPr>
          <w:sz w:val="18"/>
          <w:szCs w:val="18"/>
        </w:rPr>
      </w:pPr>
    </w:p>
    <w:p w:rsidR="006C0FE8" w:rsidRPr="006C0FE8" w:rsidRDefault="006C0FE8" w:rsidP="006C0FE8">
      <w:pPr>
        <w:rPr>
          <w:sz w:val="18"/>
          <w:szCs w:val="18"/>
        </w:rPr>
      </w:pPr>
      <w:r w:rsidRPr="006C0FE8">
        <w:rPr>
          <w:sz w:val="18"/>
          <w:szCs w:val="18"/>
        </w:rPr>
        <w:t>Sincerely,</w:t>
      </w:r>
    </w:p>
    <w:p w:rsidR="006C0FE8" w:rsidRPr="006C0FE8" w:rsidRDefault="00386E32" w:rsidP="006C0FE8">
      <w:pPr>
        <w:rPr>
          <w:sz w:val="18"/>
          <w:szCs w:val="18"/>
        </w:rPr>
      </w:pPr>
      <w:r>
        <w:rPr>
          <w:sz w:val="18"/>
          <w:szCs w:val="18"/>
        </w:rPr>
        <w:t>Linda Copeman(Mrs)</w:t>
      </w:r>
    </w:p>
    <w:p w:rsidR="006C0FE8" w:rsidRPr="006C0FE8" w:rsidRDefault="006C0FE8" w:rsidP="006C0FE8">
      <w:pPr>
        <w:rPr>
          <w:sz w:val="18"/>
          <w:szCs w:val="18"/>
        </w:rPr>
      </w:pPr>
    </w:p>
    <w:p w:rsidR="006C0FE8" w:rsidRPr="006C0FE8" w:rsidRDefault="006C0FE8" w:rsidP="006C0FE8">
      <w:pPr>
        <w:rPr>
          <w:sz w:val="18"/>
          <w:szCs w:val="18"/>
        </w:rPr>
      </w:pPr>
    </w:p>
    <w:p w:rsidR="006C0FE8" w:rsidRPr="006C0FE8" w:rsidRDefault="006C0FE8" w:rsidP="006C0FE8">
      <w:pPr>
        <w:rPr>
          <w:b/>
          <w:i/>
          <w:color w:val="C00000"/>
          <w:sz w:val="18"/>
          <w:szCs w:val="18"/>
        </w:rPr>
      </w:pPr>
      <w:r w:rsidRPr="006C0FE8">
        <w:rPr>
          <w:b/>
          <w:i/>
          <w:color w:val="C00000"/>
          <w:sz w:val="18"/>
          <w:szCs w:val="18"/>
        </w:rPr>
        <w:t>Controller General Copyright(c) 1994-2015 the US Lottery International Promotion Inc. All rights reserved. Terms of Service-Guidline 77635 476378 255667460</w:t>
      </w:r>
    </w:p>
    <w:sectPr w:rsidR="006C0FE8" w:rsidRPr="006C0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22EC9"/>
    <w:multiLevelType w:val="hybridMultilevel"/>
    <w:tmpl w:val="2722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8E1D15"/>
    <w:multiLevelType w:val="hybridMultilevel"/>
    <w:tmpl w:val="AD0052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6E3240C8"/>
    <w:multiLevelType w:val="hybridMultilevel"/>
    <w:tmpl w:val="DDE8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E372CE"/>
    <w:multiLevelType w:val="hybridMultilevel"/>
    <w:tmpl w:val="3826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E3"/>
    <w:rsid w:val="002D1D5E"/>
    <w:rsid w:val="0031482B"/>
    <w:rsid w:val="00386E32"/>
    <w:rsid w:val="003C5B68"/>
    <w:rsid w:val="003F76E3"/>
    <w:rsid w:val="00420857"/>
    <w:rsid w:val="004D52B7"/>
    <w:rsid w:val="0060618D"/>
    <w:rsid w:val="006957A3"/>
    <w:rsid w:val="006C0FE8"/>
    <w:rsid w:val="006F6CDD"/>
    <w:rsid w:val="00725423"/>
    <w:rsid w:val="00806574"/>
    <w:rsid w:val="00877E8D"/>
    <w:rsid w:val="008C0BC3"/>
    <w:rsid w:val="00A446D5"/>
    <w:rsid w:val="00B5704A"/>
    <w:rsid w:val="00BF4949"/>
    <w:rsid w:val="00CB0D98"/>
    <w:rsid w:val="00E42C06"/>
    <w:rsid w:val="00E45B45"/>
    <w:rsid w:val="00EA06A1"/>
    <w:rsid w:val="00F6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CDD"/>
    <w:rPr>
      <w:color w:val="0000FF" w:themeColor="hyperlink"/>
      <w:u w:val="single"/>
    </w:rPr>
  </w:style>
  <w:style w:type="paragraph" w:styleId="ListParagraph">
    <w:name w:val="List Paragraph"/>
    <w:basedOn w:val="Normal"/>
    <w:uiPriority w:val="34"/>
    <w:qFormat/>
    <w:rsid w:val="00877E8D"/>
    <w:pPr>
      <w:ind w:left="720"/>
      <w:contextualSpacing/>
    </w:pPr>
  </w:style>
  <w:style w:type="paragraph" w:styleId="BalloonText">
    <w:name w:val="Balloon Text"/>
    <w:basedOn w:val="Normal"/>
    <w:link w:val="BalloonTextChar"/>
    <w:uiPriority w:val="99"/>
    <w:semiHidden/>
    <w:unhideWhenUsed/>
    <w:rsid w:val="00877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CDD"/>
    <w:rPr>
      <w:color w:val="0000FF" w:themeColor="hyperlink"/>
      <w:u w:val="single"/>
    </w:rPr>
  </w:style>
  <w:style w:type="paragraph" w:styleId="ListParagraph">
    <w:name w:val="List Paragraph"/>
    <w:basedOn w:val="Normal"/>
    <w:uiPriority w:val="34"/>
    <w:qFormat/>
    <w:rsid w:val="00877E8D"/>
    <w:pPr>
      <w:ind w:left="720"/>
      <w:contextualSpacing/>
    </w:pPr>
  </w:style>
  <w:style w:type="paragraph" w:styleId="BalloonText">
    <w:name w:val="Balloon Text"/>
    <w:basedOn w:val="Normal"/>
    <w:link w:val="BalloonTextChar"/>
    <w:uiPriority w:val="99"/>
    <w:semiHidden/>
    <w:unhideWhenUsed/>
    <w:rsid w:val="00877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2017-01-20T16:22:00Z</dcterms:created>
  <dcterms:modified xsi:type="dcterms:W3CDTF">2017-01-20T16:22:00Z</dcterms:modified>
</cp:coreProperties>
</file>