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DE" w:rsidRDefault="005F437B" w:rsidP="002E48DE">
      <w:pPr>
        <w:spacing w:after="0" w:line="259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RFO0101</w:t>
      </w:r>
      <w:r w:rsidR="002E48DE" w:rsidRPr="002E48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Architect - </w:t>
      </w:r>
      <w:r w:rsidR="002E48DE" w:rsidRPr="002E48DE">
        <w:rPr>
          <w:b/>
          <w:sz w:val="28"/>
          <w:szCs w:val="28"/>
        </w:rPr>
        <w:t>Re</w:t>
      </w:r>
      <w:r w:rsidR="002E48DE">
        <w:rPr>
          <w:b/>
          <w:sz w:val="28"/>
          <w:szCs w:val="28"/>
        </w:rPr>
        <w:t>quired and Desired Skills Matrices</w:t>
      </w:r>
    </w:p>
    <w:p w:rsidR="005F437B" w:rsidRPr="002E48DE" w:rsidRDefault="005F437B" w:rsidP="002E48DE">
      <w:pPr>
        <w:spacing w:after="0" w:line="259" w:lineRule="auto"/>
        <w:rPr>
          <w:b/>
          <w:sz w:val="28"/>
          <w:szCs w:val="28"/>
        </w:rPr>
      </w:pPr>
    </w:p>
    <w:p w:rsidR="002E48DE" w:rsidRDefault="002E48DE" w:rsidP="002E48DE">
      <w:pPr>
        <w:spacing w:after="0" w:line="259" w:lineRule="auto"/>
      </w:pPr>
    </w:p>
    <w:p w:rsidR="002E48DE" w:rsidRDefault="002E48DE" w:rsidP="002E48DE">
      <w:pPr>
        <w:spacing w:after="0" w:line="259" w:lineRule="auto"/>
      </w:pPr>
    </w:p>
    <w:tbl>
      <w:tblPr>
        <w:tblStyle w:val="TableGrid"/>
        <w:tblW w:w="9557" w:type="dxa"/>
        <w:tblInd w:w="-107" w:type="dxa"/>
        <w:tblCellMar>
          <w:top w:w="9" w:type="dxa"/>
          <w:left w:w="107" w:type="dxa"/>
          <w:bottom w:w="4" w:type="dxa"/>
          <w:right w:w="47" w:type="dxa"/>
        </w:tblCellMar>
        <w:tblLook w:val="04A0" w:firstRow="1" w:lastRow="0" w:firstColumn="1" w:lastColumn="0" w:noHBand="0" w:noVBand="1"/>
      </w:tblPr>
      <w:tblGrid>
        <w:gridCol w:w="4697"/>
        <w:gridCol w:w="1441"/>
        <w:gridCol w:w="3419"/>
      </w:tblGrid>
      <w:tr w:rsidR="002E48DE" w:rsidTr="007005FB">
        <w:trPr>
          <w:trHeight w:val="362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48DE" w:rsidRDefault="002E48DE" w:rsidP="007005F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RESOURCE NAME: 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E48DE" w:rsidRDefault="002E48DE" w:rsidP="007005FB">
            <w:pPr>
              <w:spacing w:after="160" w:line="259" w:lineRule="auto"/>
              <w:ind w:left="0" w:firstLine="0"/>
            </w:pP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DE" w:rsidRDefault="002E48DE" w:rsidP="007005FB">
            <w:pPr>
              <w:spacing w:after="160" w:line="259" w:lineRule="auto"/>
              <w:ind w:left="0" w:firstLine="0"/>
            </w:pPr>
          </w:p>
        </w:tc>
      </w:tr>
      <w:tr w:rsidR="002E48DE" w:rsidTr="007005FB">
        <w:trPr>
          <w:trHeight w:val="696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48DE" w:rsidRDefault="002E48DE" w:rsidP="007005FB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Required Skills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48DE" w:rsidRDefault="005F437B" w:rsidP="007005F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Resource’s </w:t>
            </w:r>
            <w:r w:rsidR="002E48DE">
              <w:rPr>
                <w:b/>
              </w:rPr>
              <w:t xml:space="preserve">Years of Experience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8DE" w:rsidRDefault="005F437B" w:rsidP="007005FB">
            <w:pPr>
              <w:spacing w:after="0" w:line="259" w:lineRule="auto"/>
              <w:ind w:left="0" w:right="24" w:firstLine="0"/>
            </w:pPr>
            <w:r>
              <w:rPr>
                <w:b/>
              </w:rPr>
              <w:t>Where the resource has demonstrated the required skills.</w:t>
            </w:r>
          </w:p>
        </w:tc>
      </w:tr>
      <w:tr w:rsidR="002E48DE" w:rsidTr="007005FB">
        <w:trPr>
          <w:trHeight w:val="472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5F437B" w:rsidP="007005F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5 plus years’ experience with business intelligence project management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2E48DE" w:rsidTr="007005FB">
        <w:trPr>
          <w:trHeight w:val="26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5F437B" w:rsidP="007005F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5 plus years’ experience with MS SQL Server Databases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2E48DE" w:rsidTr="007005FB">
        <w:trPr>
          <w:trHeight w:val="262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5F437B" w:rsidP="007005F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5 plus years’ experience with data modeling and analysis tools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2E48DE" w:rsidTr="007005FB">
        <w:trPr>
          <w:trHeight w:val="26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5F437B" w:rsidP="007005F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5 plus years’ experience with warehouse data modeling using the “Kimball” approach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2E48DE" w:rsidTr="007005FB">
        <w:trPr>
          <w:trHeight w:val="26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B" w:rsidRDefault="005F437B" w:rsidP="005F43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MT" w:eastAsiaTheme="minorHAnsi" w:hAnsi="ArialMT" w:cs="ArialMT"/>
                <w:szCs w:val="20"/>
              </w:rPr>
            </w:pPr>
            <w:r>
              <w:rPr>
                <w:rFonts w:ascii="ArialMT" w:eastAsiaTheme="minorHAnsi" w:hAnsi="ArialMT" w:cs="ArialMT"/>
                <w:szCs w:val="20"/>
              </w:rPr>
              <w:t>5 plus years’ experience with implementing applications based on SQL in stored</w:t>
            </w:r>
          </w:p>
          <w:p w:rsidR="002E48DE" w:rsidRDefault="005F437B" w:rsidP="005F437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procedures; creation of views; etc.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:rsidR="002E48DE" w:rsidRDefault="002E48DE" w:rsidP="002E48DE">
      <w:pPr>
        <w:spacing w:after="21" w:line="259" w:lineRule="auto"/>
        <w:ind w:left="720" w:firstLine="0"/>
      </w:pPr>
      <w:r>
        <w:rPr>
          <w:b/>
        </w:rPr>
        <w:t xml:space="preserve"> </w:t>
      </w:r>
    </w:p>
    <w:p w:rsidR="002E48DE" w:rsidRDefault="002E48DE" w:rsidP="002E48DE">
      <w:pPr>
        <w:spacing w:after="0" w:line="259" w:lineRule="auto"/>
        <w:ind w:left="0" w:firstLine="0"/>
      </w:pPr>
    </w:p>
    <w:tbl>
      <w:tblPr>
        <w:tblStyle w:val="TableGrid"/>
        <w:tblW w:w="9557" w:type="dxa"/>
        <w:tblInd w:w="-107" w:type="dxa"/>
        <w:tblCellMar>
          <w:top w:w="9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697"/>
        <w:gridCol w:w="1531"/>
        <w:gridCol w:w="3329"/>
      </w:tblGrid>
      <w:tr w:rsidR="005F437B" w:rsidTr="007005FB">
        <w:trPr>
          <w:trHeight w:val="696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37B" w:rsidRDefault="005F437B" w:rsidP="005F437B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Desired Skills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37B" w:rsidRDefault="005F437B" w:rsidP="005F437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Resource’s Years of Experience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37B" w:rsidRDefault="005F437B" w:rsidP="005F437B">
            <w:pPr>
              <w:spacing w:after="0" w:line="259" w:lineRule="auto"/>
              <w:ind w:left="0" w:right="24" w:firstLine="0"/>
            </w:pPr>
            <w:r>
              <w:rPr>
                <w:b/>
              </w:rPr>
              <w:t>Where the resource has demonstrated the desired skills.</w:t>
            </w:r>
          </w:p>
        </w:tc>
      </w:tr>
      <w:tr w:rsidR="002E48DE" w:rsidTr="007005FB">
        <w:trPr>
          <w:trHeight w:val="265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5F437B" w:rsidP="007005F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Subject matter expertise in K-12 education, health, human services, higher education, workforce and or labor data and research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2E48DE" w:rsidTr="007005FB">
        <w:trPr>
          <w:trHeight w:val="26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5F437B" w:rsidP="007005F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Business requirements analysis for data warehousing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2E48DE" w:rsidTr="007005FB">
        <w:trPr>
          <w:trHeight w:val="468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5F437B" w:rsidP="007005F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Experience with data linking rules development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2E48DE" w:rsidTr="007005FB">
        <w:trPr>
          <w:trHeight w:val="470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5F437B" w:rsidP="007005FB">
            <w:pPr>
              <w:spacing w:after="0" w:line="259" w:lineRule="auto"/>
              <w:ind w:left="0" w:firstLine="0"/>
            </w:pPr>
            <w:r>
              <w:rPr>
                <w:rFonts w:ascii="ArialMT" w:eastAsiaTheme="minorHAnsi" w:hAnsi="ArialMT" w:cs="ArialMT"/>
                <w:szCs w:val="20"/>
              </w:rPr>
              <w:t>Experience in coaching or team development situations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DE" w:rsidRDefault="002E48DE" w:rsidP="007005F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:rsidR="002E48DE" w:rsidRDefault="002E48DE" w:rsidP="002E48DE">
      <w:pPr>
        <w:spacing w:after="0" w:line="259" w:lineRule="auto"/>
        <w:ind w:left="0" w:firstLine="0"/>
      </w:pPr>
      <w:r>
        <w:t xml:space="preserve"> </w:t>
      </w:r>
    </w:p>
    <w:p w:rsidR="002E48DE" w:rsidRDefault="002E48DE" w:rsidP="002E48DE">
      <w:pPr>
        <w:spacing w:after="0" w:line="259" w:lineRule="auto"/>
        <w:ind w:left="0" w:firstLine="0"/>
      </w:pPr>
    </w:p>
    <w:sectPr w:rsidR="002E4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DE"/>
    <w:rsid w:val="002E48DE"/>
    <w:rsid w:val="005F437B"/>
    <w:rsid w:val="00B60246"/>
    <w:rsid w:val="00E7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8DE"/>
    <w:pPr>
      <w:spacing w:after="4" w:line="264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48D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8DE"/>
    <w:pPr>
      <w:spacing w:after="4" w:line="264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48D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Huie</dc:creator>
  <cp:lastModifiedBy>aarcube</cp:lastModifiedBy>
  <cp:revision>2</cp:revision>
  <dcterms:created xsi:type="dcterms:W3CDTF">2015-12-17T15:01:00Z</dcterms:created>
  <dcterms:modified xsi:type="dcterms:W3CDTF">2015-12-17T15:01:00Z</dcterms:modified>
</cp:coreProperties>
</file>